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10466"/>
      </w:tblGrid>
      <w:tr w:rsidR="002975F9" w:rsidRPr="00EC66E0" w:rsidTr="00645960">
        <w:trPr>
          <w:tblCellSpacing w:w="0" w:type="dxa"/>
        </w:trPr>
        <w:tc>
          <w:tcPr>
            <w:tcW w:w="5000" w:type="pct"/>
          </w:tcPr>
          <w:p w:rsidR="002975F9" w:rsidRDefault="002975F9" w:rsidP="00127313">
            <w:pPr>
              <w:jc w:val="right"/>
            </w:pPr>
          </w:p>
          <w:tbl>
            <w:tblPr>
              <w:tblW w:w="4824" w:type="pct"/>
              <w:tblCellSpacing w:w="0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0A0"/>
            </w:tblPr>
            <w:tblGrid>
              <w:gridCol w:w="9778"/>
              <w:gridCol w:w="320"/>
            </w:tblGrid>
            <w:tr w:rsidR="002975F9" w:rsidRPr="00EC66E0" w:rsidTr="00645960">
              <w:trPr>
                <w:trHeight w:val="13632"/>
                <w:tblCellSpacing w:w="0" w:type="dxa"/>
              </w:trPr>
              <w:tc>
                <w:tcPr>
                  <w:tcW w:w="4842" w:type="pct"/>
                </w:tcPr>
                <w:p w:rsidR="002975F9" w:rsidRDefault="002975F9" w:rsidP="00127313">
                  <w:pPr>
                    <w:spacing w:after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6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36"/>
                      <w:sz w:val="28"/>
                      <w:szCs w:val="28"/>
                      <w:lang w:eastAsia="ru-RU"/>
                    </w:rPr>
                    <w:t>Приложение № 10</w:t>
                  </w:r>
                </w:p>
                <w:p w:rsidR="002975F9" w:rsidRDefault="002975F9" w:rsidP="007B22FC">
                  <w:pPr>
                    <w:spacing w:after="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kern w:val="36"/>
                      <w:sz w:val="28"/>
                      <w:szCs w:val="28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b/>
                      <w:bCs/>
                      <w:kern w:val="36"/>
                      <w:sz w:val="28"/>
                      <w:szCs w:val="28"/>
                      <w:lang w:eastAsia="ru-RU"/>
                    </w:rPr>
                    <w:t>Конспект семинара для педагогов с элементами тренинга</w:t>
                  </w:r>
                </w:p>
                <w:p w:rsidR="002975F9" w:rsidRPr="00645960" w:rsidRDefault="002975F9" w:rsidP="007B22FC">
                  <w:pPr>
                    <w:spacing w:after="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kern w:val="36"/>
                      <w:sz w:val="28"/>
                      <w:szCs w:val="28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b/>
                      <w:bCs/>
                      <w:kern w:val="36"/>
                      <w:sz w:val="28"/>
                      <w:szCs w:val="28"/>
                      <w:lang w:eastAsia="ru-RU"/>
                    </w:rPr>
                    <w:t>"Техники установления позитивных отношений с родителями и детьми. Развитие коммуникативных навыков"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sz w:val="24"/>
                      <w:szCs w:val="24"/>
                      <w:lang w:eastAsia="ru-RU"/>
                    </w:rPr>
                    <w:t>Подготовила: Крюкова О.В., педагог-психолог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Цели: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Развитие умений проявлять педагогический такт в различных услови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ях психолого-педагогической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работы в дошкольных учр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еждений.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Проверка уровня развития профессионально значимых с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войств личности воспитателя.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Тренировка профессионально-педагогических особенностей внимания, наблюдательности, воображения.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I. Психологическая настройка на работу. Сплочение группы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«Огонек»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. Педагоги в кругу передают друг другу «огонек добра».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«Вопрос - ответ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» - участники встают в круг. У одного из них в руках мяч. Произнося реплику, он одновременно бросает мяч партнеру. Тот, поймав мяч, должен перебросить его другому, но при этом должен сказать собственную реплику и т.д. Например: «Какое у тебя настроение?» - «Хорошее». «Что ты ждешь от сегодняшнего дня?»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II. Педагогическая техника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Взаимодействие между людьми начинается с установления контакта. Контакт зависит от того, как мы себя держим, что говорим. Каждое движение - слово в языке жестов.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«Испорченный видеомагнитофон».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Участники сидят в кругу. Дается задание - передать эмоциональное состояние, используя только невербальные средства. Состояние передает один участник следующему по кругу. Остальные сидят с закрытыми глазами. Когда каждый из группы получил и передал состояние, первый передающий сопоставляет то, что получил, с тем, что передавал.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После игры у участников должно возникнуть желание понять, что такое невербальное общение, как расшифровать и понимать других по позе, жестам, выражению лица. Ведущий предоставляет такую информацию, перечисляет элементы невербальной коммуникации (тембр голоса и интонация, ширина зрачка; пространство, разделяющее говорящих, частота дыхания; жесты, телодвижения; осанка; одежда; выражение лица; символ статуса; контакт глазами и т.д.)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«Впечатление».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Перечислите, какое впечатление о вас может сложиться у родителей, если вы проявляете нетерпение, говорите повышенным или раздраженным тоном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Варианты ответов:</w:t>
                  </w:r>
                </w:p>
                <w:p w:rsidR="002975F9" w:rsidRPr="00645960" w:rsidRDefault="002975F9" w:rsidP="007B22F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вам все надоело,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- вам неинтересна ваша работа,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- вы не доброжелательны,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- вы не уважаете других.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- вы боитесь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Далее педагогам предоставляется информация о значении некоторых жестов (скрещенные руки на груди, поза «льва» и т.д.).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«Имитационная игра»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- войти в образе заведующей, методиста, проверяющего. Изменились ли ваши жесты? Изменилось ли ваше эмоциональное состояние?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Правила интерпретации языка тела: не выхватывать отдельную деталь и не делать из нее далеко идущие выводы; учитывать национальность и темперамент человека - у различных наций язык тела имеет свою специфику (прибалты, испанцы).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Разделение на группы по 4 человека.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«Мимика лица».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Посмотрите на схемы эмоций и подумайте, какое из чувств каждая схема выражает.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На схемах даются следующие выражения:</w:t>
                  </w:r>
                </w:p>
                <w:p w:rsidR="002975F9" w:rsidRPr="00645960" w:rsidRDefault="002975F9" w:rsidP="007B22F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1 - враждебное,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2 - саркастическое,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3 - радостное,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4- злое, гневное,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5- грустное, хмурое,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6 - уставшее,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7 - скептическое,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8 - спокойное, нейтральное.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Дается информация о значении мимике в невербальной коммуникации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«Взгляд».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Продемонстрируйте ваш взгляд на ребенка: 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 укоризной,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 настойчивым запретом,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 безмерным удивлением,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 гневом,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 ожиданием дальнейших действий.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Обсуждается значение взгляда в технике общения. Дается рекомендация: во время выступления на родительском собрании найдите тех, кто внимательно слушает и выказывает невербальную поддержку. Обращайтесь чаще взглядом к ним. Это позволит чувствовать себя увереннее и сосредоточиться.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«Произнесите текст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: «Зайку бросила хозяйка…»</w:t>
                  </w:r>
                </w:p>
                <w:p w:rsidR="002975F9" w:rsidRPr="00645960" w:rsidRDefault="002975F9" w:rsidP="007B22F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 Шепотом.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2. С максимальной громкостью.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3. Волнообразно.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4. Как будто вы страшно замерзли.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5. Как будто у вас во рту горячая картошка.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6. Как маленькая девочка.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Обсуждается значение голоса в общении, важность умения управлять своим голосом. Дается понятие «чарма» - мягкого, успокаивающего голоса, не включающего психологическую защиту; «императив» - жесткий, властный, подавляющий тон.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«Приветствие».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Приветствуйте детей словом «Здравствуйте!» с 10 оттенками: страха, удовольствия, дисциплинированности, удивления, упрека, радости, неудовольствия, достоинства, иронии, безразличия.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Вокруг каждого из нас существует </w:t>
                  </w: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пространство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, которое мы стремимся держать в неприкосновенности. Возникающее напряжение в процессе общения с родителями может быть индикатором нарушения пространства.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Информация: 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0-</w:t>
                  </w:r>
                  <w:smartTag w:uri="urn:schemas-microsoft-com:office:smarttags" w:element="metricconverter">
                    <w:smartTagPr>
                      <w:attr w:name="ProductID" w:val="0,5 м"/>
                    </w:smartTagPr>
                    <w:r w:rsidRPr="00645960">
                      <w:rPr>
                        <w:rFonts w:ascii="Times New Roman" w:hAnsi="Times New Roman"/>
                        <w:sz w:val="24"/>
                        <w:szCs w:val="24"/>
                        <w:lang w:eastAsia="ru-RU"/>
                      </w:rPr>
                      <w:t>0,5 м</w:t>
                    </w:r>
                  </w:smartTag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- интимное расстояние, на котором общаются близкие люди;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0,5-</w:t>
                  </w:r>
                  <w:smartTag w:uri="urn:schemas-microsoft-com:office:smarttags" w:element="metricconverter">
                    <w:smartTagPr>
                      <w:attr w:name="ProductID" w:val="1,2 м"/>
                    </w:smartTagPr>
                    <w:r w:rsidRPr="00645960">
                      <w:rPr>
                        <w:rFonts w:ascii="Times New Roman" w:hAnsi="Times New Roman"/>
                        <w:sz w:val="24"/>
                        <w:szCs w:val="24"/>
                        <w:lang w:eastAsia="ru-RU"/>
                      </w:rPr>
                      <w:t>1,2 м</w:t>
                    </w:r>
                  </w:smartTag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- межличностное расстояние для разговора друзей;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1,2-</w:t>
                  </w:r>
                  <w:smartTag w:uri="urn:schemas-microsoft-com:office:smarttags" w:element="metricconverter">
                    <w:smartTagPr>
                      <w:attr w:name="ProductID" w:val="3,7 м"/>
                    </w:smartTagPr>
                    <w:r w:rsidRPr="00645960">
                      <w:rPr>
                        <w:rFonts w:ascii="Times New Roman" w:hAnsi="Times New Roman"/>
                        <w:sz w:val="24"/>
                        <w:szCs w:val="24"/>
                        <w:lang w:eastAsia="ru-RU"/>
                      </w:rPr>
                      <w:t>3,7 м</w:t>
                    </w:r>
                  </w:smartTag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- зона деловых отношений (руководитель, подчиненный).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Еще одна техника установления контакта - присоединение. Оно означает умение говорить с родителями на одном языке, просто, не перегружая информацией.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«Поза».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Встаньте в следующие позы: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 Человек, контролирующий ситуацию и говорящий то, что думает, без скрытых намерений.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2. Человек, который стремится добиться от других подчинения и дать нравоучительные указания.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3. Человек оборонительной позиции.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Примеры двойственных поз: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4. Флиртующий, кокетничающий человек или смущенный и неуверенный в себе.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5. Поза человека, который хочет продемонстрировать, что за телесным контактом ничего, кроме дружбы, не кроется, или стремится показать преувеличенную почтительность.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6. Характерную для людей, стесняющихся своего роста и (или) стремящи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хся быть незаметным для других.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7. Человек маленького роста и (или) стремящийся убедить других людей, что они важны.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Психологический практикум: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Проверьте свои установки на общение с родителями: из каждой пары приведенных утверждений выделите одно, которое применимо в вашем понимании этого слова.</w:t>
                  </w:r>
                </w:p>
                <w:p w:rsidR="002975F9" w:rsidRPr="00645960" w:rsidRDefault="002975F9" w:rsidP="007B22F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 А) Я должен как можно больше предоставлять родителям самим принимать решения.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Б) Мне нужно настоять на своей позиции или мнении.</w:t>
                  </w:r>
                </w:p>
                <w:p w:rsidR="002975F9" w:rsidRPr="00645960" w:rsidRDefault="002975F9" w:rsidP="007B22F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2. А) Меня должны уважать.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Б) Я должен завоевать уважение.</w:t>
                  </w:r>
                </w:p>
                <w:p w:rsidR="002975F9" w:rsidRPr="00645960" w:rsidRDefault="002975F9" w:rsidP="007B22F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3. А) Я должен быть в центре внимания.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Б) Необходимо держаться в тени, но знать, что работа идет.</w:t>
                  </w:r>
                </w:p>
                <w:p w:rsidR="002975F9" w:rsidRPr="00645960" w:rsidRDefault="002975F9" w:rsidP="007B22FC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4. А) Я считаю, что кредит доверия должен накапливаться.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Б) Я всегда авансирую доверие родителям.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Правильные ответы: 1Б, 2Б, 3Б, 4Б.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Если правильны не все ваши ответы, есть опасность превратиться в авторитарного, всезнающего эксперта.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Рефлексия впечатлений.</w:t>
                  </w: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Что мне понравилось?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Что мне не понравилось?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Где я мог бы применить полученные знания?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Что бы я посоветовал?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Упражнение «Прощание».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Все берутся за руки и передают друг другу хорошие пожелания.</w:t>
                  </w: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2975F9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  <w:u w:val="single"/>
                      <w:lang w:eastAsia="ru-RU"/>
                    </w:rPr>
                    <w:t>Литература:</w:t>
                  </w:r>
                  <w:r w:rsidRPr="00645960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4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Клюева Н.В. Технология работы психолога с учителем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4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Монахова А.Ю. Психолог и семья: активные методы взаимодействия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4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Карвасарский В.Д. Психотерапия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4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Леви В.Л. Искусство быть собой.</w:t>
                  </w:r>
                </w:p>
                <w:p w:rsidR="002975F9" w:rsidRPr="00645960" w:rsidRDefault="002975F9" w:rsidP="007B22FC">
                  <w:pPr>
                    <w:numPr>
                      <w:ilvl w:val="0"/>
                      <w:numId w:val="4"/>
                    </w:num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459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Брошюра из серии «Популярная психология»: «Читаем человека как книгу»</w:t>
                  </w:r>
                </w:p>
                <w:p w:rsidR="002975F9" w:rsidRPr="00645960" w:rsidRDefault="002975F9" w:rsidP="007B22FC">
                  <w:pPr>
                    <w:spacing w:after="0"/>
                    <w:jc w:val="both"/>
                    <w:textAlignment w:val="bottom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8" w:type="pct"/>
                  <w:shd w:val="clear" w:color="auto" w:fill="EBEBEB"/>
                </w:tcPr>
                <w:p w:rsidR="002975F9" w:rsidRPr="00645960" w:rsidRDefault="002975F9" w:rsidP="007B22FC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975F9" w:rsidRPr="00645960" w:rsidRDefault="002975F9" w:rsidP="007B22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75F9" w:rsidRDefault="002975F9" w:rsidP="007B22FC">
      <w:pPr>
        <w:spacing w:after="0"/>
        <w:jc w:val="both"/>
      </w:pPr>
      <w:r w:rsidRPr="00EC66E0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1" o:spid="_x0000_i1025" type="#_x0000_t75" alt="Рейтинг@Mail.ru" style="width:.75pt;height:.75pt;visibility:visible">
            <v:imagedata r:id="rId7" o:title=""/>
          </v:shape>
        </w:pict>
      </w:r>
    </w:p>
    <w:sectPr w:rsidR="002975F9" w:rsidSect="0064596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5F9" w:rsidRDefault="002975F9" w:rsidP="00645960">
      <w:pPr>
        <w:spacing w:after="0" w:line="240" w:lineRule="auto"/>
      </w:pPr>
      <w:r>
        <w:separator/>
      </w:r>
    </w:p>
  </w:endnote>
  <w:endnote w:type="continuationSeparator" w:id="0">
    <w:p w:rsidR="002975F9" w:rsidRDefault="002975F9" w:rsidP="0064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5F9" w:rsidRDefault="002975F9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2975F9" w:rsidRDefault="002975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5F9" w:rsidRDefault="002975F9" w:rsidP="00645960">
      <w:pPr>
        <w:spacing w:after="0" w:line="240" w:lineRule="auto"/>
      </w:pPr>
      <w:r>
        <w:separator/>
      </w:r>
    </w:p>
  </w:footnote>
  <w:footnote w:type="continuationSeparator" w:id="0">
    <w:p w:rsidR="002975F9" w:rsidRDefault="002975F9" w:rsidP="00645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E89"/>
    <w:multiLevelType w:val="multilevel"/>
    <w:tmpl w:val="C05C1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23DA9"/>
    <w:multiLevelType w:val="multilevel"/>
    <w:tmpl w:val="5700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9B79D1"/>
    <w:multiLevelType w:val="multilevel"/>
    <w:tmpl w:val="1FC8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E90720"/>
    <w:multiLevelType w:val="multilevel"/>
    <w:tmpl w:val="FE34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960"/>
    <w:rsid w:val="00127313"/>
    <w:rsid w:val="002975F9"/>
    <w:rsid w:val="00303674"/>
    <w:rsid w:val="00645960"/>
    <w:rsid w:val="007B22FC"/>
    <w:rsid w:val="008F56DD"/>
    <w:rsid w:val="009B1B8D"/>
    <w:rsid w:val="009F38CC"/>
    <w:rsid w:val="00A406BD"/>
    <w:rsid w:val="00D875AA"/>
    <w:rsid w:val="00EC66E0"/>
    <w:rsid w:val="00F7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C8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459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596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Emphasis">
    <w:name w:val="Emphasis"/>
    <w:basedOn w:val="DefaultParagraphFont"/>
    <w:uiPriority w:val="99"/>
    <w:qFormat/>
    <w:rsid w:val="00F73C83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64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4596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45960"/>
    <w:rPr>
      <w:rFonts w:cs="Times New Roman"/>
      <w:b/>
      <w:bCs/>
    </w:rPr>
  </w:style>
  <w:style w:type="character" w:customStyle="1" w:styleId="b-sharetext">
    <w:name w:val="b-share__text"/>
    <w:basedOn w:val="DefaultParagraphFont"/>
    <w:uiPriority w:val="99"/>
    <w:rsid w:val="00645960"/>
    <w:rPr>
      <w:rFonts w:cs="Times New Roman"/>
    </w:rPr>
  </w:style>
  <w:style w:type="character" w:customStyle="1" w:styleId="street-address">
    <w:name w:val="street-address"/>
    <w:basedOn w:val="DefaultParagraphFont"/>
    <w:uiPriority w:val="99"/>
    <w:rsid w:val="00645960"/>
    <w:rPr>
      <w:rFonts w:cs="Times New Roman"/>
    </w:rPr>
  </w:style>
  <w:style w:type="character" w:customStyle="1" w:styleId="locality">
    <w:name w:val="locality"/>
    <w:basedOn w:val="DefaultParagraphFont"/>
    <w:uiPriority w:val="99"/>
    <w:rsid w:val="00645960"/>
    <w:rPr>
      <w:rFonts w:cs="Times New Roman"/>
    </w:rPr>
  </w:style>
  <w:style w:type="character" w:customStyle="1" w:styleId="country-name">
    <w:name w:val="country-name"/>
    <w:basedOn w:val="DefaultParagraphFont"/>
    <w:uiPriority w:val="99"/>
    <w:rsid w:val="00645960"/>
    <w:rPr>
      <w:rFonts w:cs="Times New Roman"/>
    </w:rPr>
  </w:style>
  <w:style w:type="character" w:customStyle="1" w:styleId="postal-code">
    <w:name w:val="postal-code"/>
    <w:basedOn w:val="DefaultParagraphFont"/>
    <w:uiPriority w:val="99"/>
    <w:rsid w:val="00645960"/>
    <w:rPr>
      <w:rFonts w:cs="Times New Roman"/>
    </w:rPr>
  </w:style>
  <w:style w:type="character" w:customStyle="1" w:styleId="extended-address">
    <w:name w:val="extended-address"/>
    <w:basedOn w:val="DefaultParagraphFont"/>
    <w:uiPriority w:val="99"/>
    <w:rsid w:val="00645960"/>
    <w:rPr>
      <w:rFonts w:cs="Times New Roman"/>
    </w:rPr>
  </w:style>
  <w:style w:type="character" w:customStyle="1" w:styleId="tel">
    <w:name w:val="tel"/>
    <w:basedOn w:val="DefaultParagraphFont"/>
    <w:uiPriority w:val="99"/>
    <w:rsid w:val="0064596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4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59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6459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4596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59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459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1004</Words>
  <Characters>5727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марина</cp:lastModifiedBy>
  <cp:revision>4</cp:revision>
  <cp:lastPrinted>2013-11-24T05:52:00Z</cp:lastPrinted>
  <dcterms:created xsi:type="dcterms:W3CDTF">2012-11-12T17:34:00Z</dcterms:created>
  <dcterms:modified xsi:type="dcterms:W3CDTF">2006-12-31T21:27:00Z</dcterms:modified>
</cp:coreProperties>
</file>